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6A54" w14:textId="5431BB4E" w:rsidR="0089421B" w:rsidRDefault="0089421B" w:rsidP="009E75AC">
      <w:pPr>
        <w:rPr>
          <w:rFonts w:ascii="Times New Roman" w:hAnsi="Times New Roman" w:cs="Times New Roman"/>
          <w:b/>
          <w:bCs/>
        </w:rPr>
      </w:pPr>
      <w:r>
        <w:rPr>
          <w:rFonts w:ascii="Times New Roman" w:hAnsi="Times New Roman" w:cs="Times New Roman"/>
          <w:b/>
          <w:bCs/>
        </w:rPr>
        <w:t>Catholicism in Numbers</w:t>
      </w:r>
      <w:r w:rsidR="00B8778F">
        <w:rPr>
          <w:rFonts w:ascii="Times New Roman" w:hAnsi="Times New Roman" w:cs="Times New Roman"/>
          <w:b/>
          <w:bCs/>
        </w:rPr>
        <w:t xml:space="preserve"> initial datasheets</w:t>
      </w:r>
    </w:p>
    <w:p w14:paraId="0C4E1A48" w14:textId="77777777" w:rsidR="0089421B" w:rsidRDefault="0089421B" w:rsidP="009E75AC">
      <w:pPr>
        <w:rPr>
          <w:rFonts w:ascii="Times New Roman" w:hAnsi="Times New Roman" w:cs="Times New Roman"/>
          <w:b/>
          <w:bCs/>
        </w:rPr>
      </w:pPr>
    </w:p>
    <w:p w14:paraId="1734E71B" w14:textId="6F64E264" w:rsidR="00426036" w:rsidRPr="00426036" w:rsidRDefault="00426036" w:rsidP="009E75AC">
      <w:pPr>
        <w:rPr>
          <w:rFonts w:ascii="Times New Roman" w:hAnsi="Times New Roman" w:cs="Times New Roman"/>
          <w:b/>
          <w:bCs/>
        </w:rPr>
      </w:pPr>
      <w:r w:rsidRPr="00426036">
        <w:rPr>
          <w:rFonts w:ascii="Times New Roman" w:hAnsi="Times New Roman" w:cs="Times New Roman"/>
          <w:b/>
          <w:bCs/>
        </w:rPr>
        <w:t>Methodolog</w:t>
      </w:r>
      <w:r w:rsidR="0089421B">
        <w:rPr>
          <w:rFonts w:ascii="Times New Roman" w:hAnsi="Times New Roman" w:cs="Times New Roman"/>
          <w:b/>
          <w:bCs/>
        </w:rPr>
        <w:t>y</w:t>
      </w:r>
      <w:r w:rsidRPr="00426036">
        <w:rPr>
          <w:rFonts w:ascii="Times New Roman" w:hAnsi="Times New Roman" w:cs="Times New Roman"/>
          <w:b/>
          <w:bCs/>
        </w:rPr>
        <w:t xml:space="preserve"> note</w:t>
      </w:r>
    </w:p>
    <w:p w14:paraId="5087FF03" w14:textId="77777777" w:rsidR="00426036" w:rsidRPr="00426036" w:rsidRDefault="00426036" w:rsidP="009E75AC">
      <w:pPr>
        <w:rPr>
          <w:rFonts w:ascii="Times New Roman" w:hAnsi="Times New Roman" w:cs="Times New Roman"/>
        </w:rPr>
      </w:pPr>
    </w:p>
    <w:p w14:paraId="454D5628" w14:textId="23208585" w:rsidR="00B8778F" w:rsidRPr="00426036" w:rsidRDefault="00B8778F" w:rsidP="00426036">
      <w:pPr>
        <w:autoSpaceDE w:val="0"/>
        <w:autoSpaceDN w:val="0"/>
        <w:adjustRightInd w:val="0"/>
        <w:rPr>
          <w:rFonts w:ascii="Times New Roman" w:eastAsiaTheme="minorHAnsi" w:hAnsi="Times New Roman" w:cs="Times New Roman"/>
          <w14:ligatures w14:val="standardContextual"/>
        </w:rPr>
      </w:pPr>
      <w:r>
        <w:rPr>
          <w:rFonts w:ascii="Times New Roman" w:eastAsiaTheme="minorHAnsi" w:hAnsi="Times New Roman" w:cs="Times New Roman"/>
          <w14:ligatures w14:val="standardContextual"/>
        </w:rPr>
        <w:t xml:space="preserve">Many pastoral statistics presented here use </w:t>
      </w:r>
      <w:r w:rsidRPr="00B8778F">
        <w:rPr>
          <w:rFonts w:ascii="Times New Roman" w:eastAsiaTheme="minorHAnsi" w:hAnsi="Times New Roman" w:cs="Times New Roman"/>
          <w:i/>
          <w:iCs/>
          <w14:ligatures w14:val="standardContextual"/>
        </w:rPr>
        <w:t>Catholic Directory</w:t>
      </w:r>
      <w:r>
        <w:rPr>
          <w:rFonts w:ascii="Times New Roman" w:eastAsiaTheme="minorHAnsi" w:hAnsi="Times New Roman" w:cs="Times New Roman"/>
          <w14:ligatures w14:val="standardContextual"/>
        </w:rPr>
        <w:t xml:space="preserve"> as a source.</w:t>
      </w:r>
      <w:r w:rsidR="00526B7F">
        <w:rPr>
          <w:rFonts w:ascii="Times New Roman" w:eastAsiaTheme="minorHAnsi" w:hAnsi="Times New Roman" w:cs="Times New Roman"/>
          <w14:ligatures w14:val="standardContextual"/>
        </w:rPr>
        <w:t xml:space="preserve"> </w:t>
      </w:r>
      <w:r w:rsidR="00526B7F" w:rsidRPr="00426036">
        <w:rPr>
          <w:rFonts w:ascii="Times New Roman" w:eastAsiaTheme="minorHAnsi" w:hAnsi="Times New Roman" w:cs="Times New Roman"/>
          <w14:ligatures w14:val="standardContextual"/>
        </w:rPr>
        <w:t xml:space="preserve">See the introductory notes for the Catholic population and Mass attendance datasheets on </w:t>
      </w:r>
      <w:r w:rsidR="00526B7F">
        <w:rPr>
          <w:rFonts w:ascii="Times New Roman" w:eastAsiaTheme="minorHAnsi" w:hAnsi="Times New Roman" w:cs="Times New Roman"/>
          <w14:ligatures w14:val="standardContextual"/>
        </w:rPr>
        <w:t>some</w:t>
      </w:r>
      <w:r w:rsidR="00526B7F" w:rsidRPr="00426036">
        <w:rPr>
          <w:rFonts w:ascii="Times New Roman" w:eastAsiaTheme="minorHAnsi" w:hAnsi="Times New Roman" w:cs="Times New Roman"/>
          <w14:ligatures w14:val="standardContextual"/>
        </w:rPr>
        <w:t xml:space="preserve"> challenges of making these estimates.</w:t>
      </w:r>
      <w:r>
        <w:rPr>
          <w:rFonts w:ascii="Times New Roman" w:eastAsiaTheme="minorHAnsi" w:hAnsi="Times New Roman" w:cs="Times New Roman"/>
          <w14:ligatures w14:val="standardContextual"/>
        </w:rPr>
        <w:t xml:space="preserve"> </w:t>
      </w:r>
      <w:r w:rsidR="00526B7F">
        <w:rPr>
          <w:rFonts w:ascii="Times New Roman" w:eastAsiaTheme="minorHAnsi" w:hAnsi="Times New Roman" w:cs="Times New Roman"/>
          <w14:ligatures w14:val="standardContextual"/>
        </w:rPr>
        <w:t>Methodologies for compiling pastoral statistics may vary between geographical areas and across time. Further, t</w:t>
      </w:r>
      <w:r w:rsidRPr="00426036">
        <w:rPr>
          <w:rFonts w:ascii="Times New Roman" w:eastAsiaTheme="minorHAnsi" w:hAnsi="Times New Roman" w:cs="Times New Roman"/>
          <w14:ligatures w14:val="standardContextual"/>
        </w:rPr>
        <w:t xml:space="preserve">racking change over time is challenging as the exact categories recorded (for example regarding priests) can change. Notes </w:t>
      </w:r>
      <w:r>
        <w:rPr>
          <w:rFonts w:ascii="Times New Roman" w:eastAsiaTheme="minorHAnsi" w:hAnsi="Times New Roman" w:cs="Times New Roman"/>
          <w14:ligatures w14:val="standardContextual"/>
        </w:rPr>
        <w:t>on the datasheets indicate these</w:t>
      </w:r>
      <w:r w:rsidRPr="00426036">
        <w:rPr>
          <w:rFonts w:ascii="Times New Roman" w:eastAsiaTheme="minorHAnsi" w:hAnsi="Times New Roman" w:cs="Times New Roman"/>
          <w14:ligatures w14:val="standardContextual"/>
        </w:rPr>
        <w:t xml:space="preserve"> changes w</w:t>
      </w:r>
      <w:r>
        <w:rPr>
          <w:rFonts w:ascii="Times New Roman" w:eastAsiaTheme="minorHAnsi" w:hAnsi="Times New Roman" w:cs="Times New Roman"/>
          <w14:ligatures w14:val="standardContextual"/>
        </w:rPr>
        <w:t>h</w:t>
      </w:r>
      <w:r w:rsidRPr="00426036">
        <w:rPr>
          <w:rFonts w:ascii="Times New Roman" w:eastAsiaTheme="minorHAnsi" w:hAnsi="Times New Roman" w:cs="Times New Roman"/>
          <w14:ligatures w14:val="standardContextual"/>
        </w:rPr>
        <w:t xml:space="preserve">ere observed. In addition, some obvious anomalies were corrected and data from proximate years were used where figures were </w:t>
      </w:r>
      <w:proofErr w:type="gramStart"/>
      <w:r w:rsidRPr="00426036">
        <w:rPr>
          <w:rFonts w:ascii="Times New Roman" w:eastAsiaTheme="minorHAnsi" w:hAnsi="Times New Roman" w:cs="Times New Roman"/>
          <w14:ligatures w14:val="standardContextual"/>
        </w:rPr>
        <w:t>unavailable</w:t>
      </w:r>
      <w:proofErr w:type="gramEnd"/>
      <w:r w:rsidRPr="00426036">
        <w:rPr>
          <w:rFonts w:ascii="Times New Roman" w:eastAsiaTheme="minorHAnsi" w:hAnsi="Times New Roman" w:cs="Times New Roman"/>
          <w14:ligatures w14:val="standardContextual"/>
        </w:rPr>
        <w:t xml:space="preserve"> and this enabled a reasonable estimate to be included.</w:t>
      </w:r>
      <w:r>
        <w:rPr>
          <w:rFonts w:ascii="Times New Roman" w:eastAsiaTheme="minorHAnsi" w:hAnsi="Times New Roman" w:cs="Times New Roman"/>
          <w14:ligatures w14:val="standardContextual"/>
        </w:rPr>
        <w:t xml:space="preserve"> </w:t>
      </w:r>
      <w:r w:rsidR="00426036" w:rsidRPr="00426036">
        <w:rPr>
          <w:rFonts w:ascii="Times New Roman" w:eastAsiaTheme="minorHAnsi" w:hAnsi="Times New Roman" w:cs="Times New Roman"/>
          <w14:ligatures w14:val="standardContextual"/>
        </w:rPr>
        <w:t xml:space="preserve">Therefore, the accuracy of any one statistic often cannot be assured. Instead, they </w:t>
      </w:r>
      <w:r>
        <w:rPr>
          <w:rFonts w:ascii="Times New Roman" w:eastAsiaTheme="minorHAnsi" w:hAnsi="Times New Roman" w:cs="Times New Roman"/>
          <w14:ligatures w14:val="standardContextual"/>
        </w:rPr>
        <w:t xml:space="preserve">simply </w:t>
      </w:r>
      <w:r w:rsidR="00426036" w:rsidRPr="00426036">
        <w:rPr>
          <w:rFonts w:ascii="Times New Roman" w:eastAsiaTheme="minorHAnsi" w:hAnsi="Times New Roman" w:cs="Times New Roman"/>
          <w14:ligatures w14:val="standardContextual"/>
        </w:rPr>
        <w:t>indicate broad contours of change over time.</w:t>
      </w:r>
    </w:p>
    <w:p w14:paraId="396B0B68" w14:textId="77777777" w:rsidR="00426036" w:rsidRPr="00426036" w:rsidRDefault="00426036" w:rsidP="00426036">
      <w:pPr>
        <w:autoSpaceDE w:val="0"/>
        <w:autoSpaceDN w:val="0"/>
        <w:adjustRightInd w:val="0"/>
        <w:rPr>
          <w:rFonts w:ascii="Times New Roman" w:eastAsiaTheme="minorHAnsi" w:hAnsi="Times New Roman" w:cs="Times New Roman"/>
          <w14:ligatures w14:val="standardContextual"/>
        </w:rPr>
      </w:pPr>
      <w:r w:rsidRPr="00426036">
        <w:rPr>
          <w:rFonts w:ascii="Times New Roman" w:eastAsiaTheme="minorHAnsi" w:hAnsi="Times New Roman" w:cs="Times New Roman"/>
          <w14:ligatures w14:val="standardContextual"/>
        </w:rPr>
        <w:t> </w:t>
      </w:r>
    </w:p>
    <w:p w14:paraId="5AA1604F" w14:textId="2285F24B" w:rsidR="00426036" w:rsidRPr="00426036" w:rsidRDefault="00426036" w:rsidP="00426036">
      <w:pPr>
        <w:autoSpaceDE w:val="0"/>
        <w:autoSpaceDN w:val="0"/>
        <w:adjustRightInd w:val="0"/>
        <w:rPr>
          <w:rFonts w:ascii="Times New Roman" w:eastAsiaTheme="minorHAnsi" w:hAnsi="Times New Roman" w:cs="Times New Roman"/>
          <w14:ligatures w14:val="standardContextual"/>
        </w:rPr>
      </w:pPr>
      <w:r w:rsidRPr="00426036">
        <w:rPr>
          <w:rFonts w:ascii="Times New Roman" w:eastAsiaTheme="minorHAnsi" w:hAnsi="Times New Roman" w:cs="Times New Roman"/>
          <w14:ligatures w14:val="standardContextual"/>
        </w:rPr>
        <w:t>Where using</w:t>
      </w:r>
      <w:r w:rsidR="009A74B2">
        <w:rPr>
          <w:rFonts w:ascii="Times New Roman" w:eastAsiaTheme="minorHAnsi" w:hAnsi="Times New Roman" w:cs="Times New Roman"/>
          <w14:ligatures w14:val="standardContextual"/>
        </w:rPr>
        <w:t xml:space="preserve"> sources that record figures by diocese rather than nation, such as</w:t>
      </w:r>
      <w:r w:rsidRPr="00426036">
        <w:rPr>
          <w:rFonts w:ascii="Times New Roman" w:eastAsiaTheme="minorHAnsi" w:hAnsi="Times New Roman" w:cs="Times New Roman"/>
          <w14:ligatures w14:val="standardContextual"/>
        </w:rPr>
        <w:t xml:space="preserve"> </w:t>
      </w:r>
      <w:r w:rsidRPr="00426036">
        <w:rPr>
          <w:rFonts w:ascii="Times New Roman" w:eastAsiaTheme="minorHAnsi" w:hAnsi="Times New Roman" w:cs="Times New Roman"/>
          <w:i/>
          <w:iCs/>
          <w14:ligatures w14:val="standardContextual"/>
        </w:rPr>
        <w:t>Catholic Directory</w:t>
      </w:r>
      <w:r w:rsidRPr="00426036">
        <w:rPr>
          <w:rFonts w:ascii="Times New Roman" w:eastAsiaTheme="minorHAnsi" w:hAnsi="Times New Roman" w:cs="Times New Roman"/>
          <w14:ligatures w14:val="standardContextual"/>
        </w:rPr>
        <w:t>, estimates for the Republic of Ireland and Northern Ireland were developed by apportioning the figures for the dioceses that are partly within Northern Ireland: Archdiocese of Armagh 75%, Clogher 60%, Derry 95%, and Kilmore 5% (cf. Brierley, 2008, p. 8.7). Similarly, 89% of figures (for example numbers of priests) in the Archdiocese of Cardiff are apportioned to Wales and the remainder to England, accounting for Herefordshire’s inclusion within the Archdiocese. Figures for England include HM Forces and Catholic immigrant communities where the source included these. Figures are rounded.</w:t>
      </w:r>
      <w:r w:rsidR="00526B7F">
        <w:rPr>
          <w:rFonts w:ascii="Times New Roman" w:eastAsiaTheme="minorHAnsi" w:hAnsi="Times New Roman" w:cs="Times New Roman"/>
          <w14:ligatures w14:val="standardContextual"/>
        </w:rPr>
        <w:t xml:space="preserve"> </w:t>
      </w:r>
      <w:r w:rsidR="00526B7F" w:rsidRPr="00426036">
        <w:rPr>
          <w:rFonts w:ascii="Times New Roman" w:eastAsiaTheme="minorHAnsi" w:hAnsi="Times New Roman" w:cs="Times New Roman"/>
          <w14:ligatures w14:val="standardContextual"/>
        </w:rPr>
        <w:t>Not all categories are recorded for each decade or each nation.</w:t>
      </w:r>
    </w:p>
    <w:p w14:paraId="0F44C58B" w14:textId="77777777" w:rsidR="00426036" w:rsidRPr="00426036" w:rsidRDefault="00426036" w:rsidP="009E75AC">
      <w:pPr>
        <w:rPr>
          <w:rFonts w:ascii="Times New Roman" w:hAnsi="Times New Roman" w:cs="Times New Roman"/>
          <w:b/>
          <w:bCs/>
        </w:rPr>
      </w:pPr>
    </w:p>
    <w:p w14:paraId="13105A7F" w14:textId="6392BC0A" w:rsidR="009E75AC" w:rsidRPr="00426036" w:rsidRDefault="009E75AC" w:rsidP="009E75AC">
      <w:pPr>
        <w:rPr>
          <w:rFonts w:ascii="Times New Roman" w:hAnsi="Times New Roman" w:cs="Times New Roman"/>
        </w:rPr>
      </w:pPr>
      <w:r w:rsidRPr="00426036">
        <w:rPr>
          <w:rFonts w:ascii="Times New Roman" w:hAnsi="Times New Roman" w:cs="Times New Roman"/>
          <w:b/>
          <w:bCs/>
        </w:rPr>
        <w:t>Bibliography</w:t>
      </w:r>
    </w:p>
    <w:p w14:paraId="756C6C56" w14:textId="77777777" w:rsidR="009E75AC" w:rsidRPr="00426036" w:rsidRDefault="009E75AC" w:rsidP="009E75AC">
      <w:pPr>
        <w:rPr>
          <w:rFonts w:ascii="Times New Roman" w:hAnsi="Times New Roman" w:cs="Times New Roman"/>
        </w:rPr>
      </w:pPr>
    </w:p>
    <w:p w14:paraId="5B8513E7" w14:textId="77777777" w:rsidR="009E75AC" w:rsidRPr="00426036" w:rsidRDefault="009E75AC" w:rsidP="009E75AC">
      <w:pPr>
        <w:rPr>
          <w:rFonts w:ascii="Times New Roman" w:hAnsi="Times New Roman" w:cs="Times New Roman"/>
        </w:rPr>
      </w:pPr>
      <w:r w:rsidRPr="00426036">
        <w:rPr>
          <w:rFonts w:ascii="Times New Roman" w:hAnsi="Times New Roman" w:cs="Times New Roman"/>
          <w:i/>
          <w:iCs/>
        </w:rPr>
        <w:t>Catholic Directory</w:t>
      </w:r>
      <w:r w:rsidRPr="00426036">
        <w:rPr>
          <w:rFonts w:ascii="Times New Roman" w:hAnsi="Times New Roman" w:cs="Times New Roman"/>
        </w:rPr>
        <w:t>, annual volumes:</w:t>
      </w:r>
    </w:p>
    <w:p w14:paraId="1B597E14"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Catholic Directory for England and Wales</w:t>
      </w:r>
    </w:p>
    <w:p w14:paraId="53469417"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Catholic Directory for Scotland</w:t>
      </w:r>
    </w:p>
    <w:p w14:paraId="55AC137E"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Irish Catholic Directory</w:t>
      </w:r>
    </w:p>
    <w:p w14:paraId="45749A25" w14:textId="77777777" w:rsidR="009E75AC" w:rsidRPr="00426036" w:rsidRDefault="009E75AC" w:rsidP="009E75AC">
      <w:pPr>
        <w:rPr>
          <w:rFonts w:ascii="Times New Roman" w:hAnsi="Times New Roman" w:cs="Times New Roman"/>
        </w:rPr>
      </w:pPr>
    </w:p>
    <w:p w14:paraId="254A6153" w14:textId="77777777" w:rsidR="009E75AC" w:rsidRPr="00426036" w:rsidRDefault="009E75AC" w:rsidP="009E75AC">
      <w:pPr>
        <w:rPr>
          <w:rFonts w:ascii="Times New Roman" w:hAnsi="Times New Roman" w:cs="Times New Roman"/>
          <w:color w:val="000000" w:themeColor="text1"/>
        </w:rPr>
      </w:pPr>
      <w:r w:rsidRPr="00426036">
        <w:rPr>
          <w:rFonts w:ascii="Times New Roman" w:hAnsi="Times New Roman" w:cs="Times New Roman"/>
        </w:rPr>
        <w:t xml:space="preserve">The </w:t>
      </w:r>
      <w:r w:rsidRPr="00426036">
        <w:rPr>
          <w:rFonts w:ascii="Times New Roman" w:hAnsi="Times New Roman" w:cs="Times New Roman"/>
          <w:i/>
          <w:iCs/>
        </w:rPr>
        <w:t>Directory</w:t>
      </w:r>
      <w:r w:rsidRPr="00426036">
        <w:rPr>
          <w:rFonts w:ascii="Times New Roman" w:hAnsi="Times New Roman" w:cs="Times New Roman"/>
        </w:rPr>
        <w:t xml:space="preserve"> had various publishers over time. The publishers of the most recent volumes consulted here are Universe Media Group Limited (England and Wales), Veritas (Ireland) and Burns Publications Limited (</w:t>
      </w:r>
      <w:r w:rsidRPr="00426036">
        <w:rPr>
          <w:rFonts w:ascii="Times New Roman" w:hAnsi="Times New Roman" w:cs="Times New Roman"/>
          <w:color w:val="000000" w:themeColor="text1"/>
        </w:rPr>
        <w:t>Scotland).</w:t>
      </w:r>
    </w:p>
    <w:p w14:paraId="31846580" w14:textId="77777777" w:rsidR="009E75AC" w:rsidRPr="00426036" w:rsidRDefault="009E75AC" w:rsidP="009E75AC">
      <w:pPr>
        <w:rPr>
          <w:rFonts w:ascii="Times New Roman" w:hAnsi="Times New Roman" w:cs="Times New Roman"/>
          <w:color w:val="000000" w:themeColor="text1"/>
        </w:rPr>
      </w:pPr>
    </w:p>
    <w:p w14:paraId="3F36A9C1" w14:textId="77777777" w:rsidR="009E75AC" w:rsidRPr="00426036" w:rsidRDefault="009E75AC" w:rsidP="009E75AC">
      <w:pPr>
        <w:rPr>
          <w:rFonts w:ascii="Times New Roman" w:hAnsi="Times New Roman" w:cs="Times New Roman"/>
          <w:color w:val="000000" w:themeColor="text1"/>
        </w:rPr>
      </w:pPr>
      <w:r w:rsidRPr="00426036">
        <w:rPr>
          <w:rFonts w:ascii="Times New Roman" w:hAnsi="Times New Roman" w:cs="Times New Roman"/>
          <w:color w:val="000000" w:themeColor="text1"/>
        </w:rPr>
        <w:t xml:space="preserve">Central Statistics Office, Ireland (Creative Commons Attribution: </w:t>
      </w:r>
      <w:hyperlink r:id="rId4" w:history="1">
        <w:r w:rsidRPr="00426036">
          <w:rPr>
            <w:rStyle w:val="Hyperlink"/>
            <w:rFonts w:ascii="Times New Roman" w:hAnsi="Times New Roman" w:cs="Times New Roman"/>
            <w:color w:val="000000" w:themeColor="text1"/>
          </w:rPr>
          <w:t>https://www.cso.ie/en/aboutus/whoweare/copyrightpolicy/</w:t>
        </w:r>
      </w:hyperlink>
      <w:r w:rsidRPr="00426036">
        <w:rPr>
          <w:rStyle w:val="Hyperlink"/>
          <w:rFonts w:ascii="Times New Roman" w:hAnsi="Times New Roman" w:cs="Times New Roman"/>
          <w:color w:val="000000" w:themeColor="text1"/>
        </w:rPr>
        <w:t>)</w:t>
      </w:r>
      <w:r w:rsidRPr="00426036">
        <w:rPr>
          <w:rFonts w:ascii="Times New Roman" w:hAnsi="Times New Roman" w:cs="Times New Roman"/>
          <w:color w:val="000000" w:themeColor="text1"/>
        </w:rPr>
        <w:t>:</w:t>
      </w:r>
    </w:p>
    <w:p w14:paraId="2F1B2B2E"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color w:val="000000" w:themeColor="text1"/>
        </w:rPr>
        <w:t xml:space="preserve">Annual Report of the Registrar-General of Marriages, Births and Deaths in Ireland </w:t>
      </w:r>
      <w:r w:rsidRPr="00426036">
        <w:rPr>
          <w:rFonts w:ascii="Times New Roman" w:hAnsi="Times New Roman" w:cs="Times New Roman"/>
          <w:color w:val="000000" w:themeColor="text1"/>
        </w:rPr>
        <w:t>(</w:t>
      </w:r>
      <w:r w:rsidRPr="00426036">
        <w:rPr>
          <w:rFonts w:ascii="Times New Roman" w:hAnsi="Times New Roman" w:cs="Times New Roman"/>
        </w:rPr>
        <w:t>accessed via CSO, not produced by CSO)</w:t>
      </w:r>
    </w:p>
    <w:p w14:paraId="405443ED"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Report on Vital Statistics</w:t>
      </w:r>
      <w:r w:rsidRPr="00426036">
        <w:rPr>
          <w:rFonts w:ascii="Times New Roman" w:hAnsi="Times New Roman" w:cs="Times New Roman"/>
        </w:rPr>
        <w:t>, annual editions</w:t>
      </w:r>
    </w:p>
    <w:p w14:paraId="7BBEA81F"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rPr>
        <w:t xml:space="preserve">Census 2011 Profile 7, </w:t>
      </w:r>
      <w:r w:rsidRPr="00426036">
        <w:rPr>
          <w:rFonts w:ascii="Times New Roman" w:hAnsi="Times New Roman" w:cs="Times New Roman"/>
          <w:i/>
          <w:iCs/>
        </w:rPr>
        <w:t>Statistical Tables</w:t>
      </w:r>
      <w:r w:rsidRPr="00426036">
        <w:rPr>
          <w:rFonts w:ascii="Times New Roman" w:hAnsi="Times New Roman" w:cs="Times New Roman"/>
        </w:rPr>
        <w:t xml:space="preserve">, Table 1 Population classified by religious denomination for relevant censuses from 1881 to </w:t>
      </w:r>
      <w:proofErr w:type="gramStart"/>
      <w:r w:rsidRPr="00426036">
        <w:rPr>
          <w:rFonts w:ascii="Times New Roman" w:hAnsi="Times New Roman" w:cs="Times New Roman"/>
        </w:rPr>
        <w:t>2011</w:t>
      </w:r>
      <w:proofErr w:type="gramEnd"/>
    </w:p>
    <w:p w14:paraId="5C44A2F9"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Marriages 2010</w:t>
      </w:r>
    </w:p>
    <w:p w14:paraId="502D1215"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Marriages 2019</w:t>
      </w:r>
    </w:p>
    <w:p w14:paraId="7FD22566" w14:textId="7CE31D83" w:rsidR="00206C9B" w:rsidRPr="00426036" w:rsidRDefault="00206C9B" w:rsidP="009E75AC">
      <w:pPr>
        <w:ind w:left="568" w:hanging="284"/>
        <w:rPr>
          <w:rFonts w:ascii="Times New Roman" w:hAnsi="Times New Roman" w:cs="Times New Roman"/>
          <w:i/>
          <w:iCs/>
        </w:rPr>
      </w:pPr>
      <w:r w:rsidRPr="00426036">
        <w:rPr>
          <w:rFonts w:ascii="Times New Roman" w:hAnsi="Times New Roman" w:cs="Times New Roman"/>
          <w:i/>
          <w:iCs/>
        </w:rPr>
        <w:t>Marriages 2022</w:t>
      </w:r>
    </w:p>
    <w:p w14:paraId="6C1B917C"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Table ED126 Pupils attending Mainstream Primary Schools</w:t>
      </w:r>
    </w:p>
    <w:p w14:paraId="78A9246D"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Table ED128 Second-Level Schools</w:t>
      </w:r>
    </w:p>
    <w:p w14:paraId="0BE75679" w14:textId="77777777" w:rsidR="009E75AC" w:rsidRPr="00426036" w:rsidRDefault="009E75AC" w:rsidP="009E75AC">
      <w:pPr>
        <w:ind w:left="720"/>
        <w:rPr>
          <w:rFonts w:ascii="Times New Roman" w:hAnsi="Times New Roman" w:cs="Times New Roman"/>
        </w:rPr>
      </w:pPr>
    </w:p>
    <w:p w14:paraId="44ED1096" w14:textId="77777777" w:rsidR="009E75AC" w:rsidRPr="00426036" w:rsidRDefault="009E75AC" w:rsidP="009E75AC">
      <w:pPr>
        <w:rPr>
          <w:rFonts w:ascii="Times New Roman" w:hAnsi="Times New Roman" w:cs="Times New Roman"/>
        </w:rPr>
      </w:pPr>
      <w:r w:rsidRPr="00426036">
        <w:rPr>
          <w:rFonts w:ascii="Times New Roman" w:hAnsi="Times New Roman" w:cs="Times New Roman"/>
        </w:rPr>
        <w:t>United Kingdom Public Sector (Crown Copyright):</w:t>
      </w:r>
    </w:p>
    <w:p w14:paraId="55A21FE9" w14:textId="77777777" w:rsidR="009E75AC" w:rsidRPr="00426036" w:rsidRDefault="009E75AC" w:rsidP="009E75AC">
      <w:pPr>
        <w:rPr>
          <w:rFonts w:ascii="Times New Roman" w:hAnsi="Times New Roman" w:cs="Times New Roman"/>
        </w:rPr>
      </w:pPr>
    </w:p>
    <w:p w14:paraId="47AF0A2E" w14:textId="77777777" w:rsidR="009E75AC" w:rsidRPr="00426036" w:rsidRDefault="009E75AC" w:rsidP="009E75AC">
      <w:pPr>
        <w:rPr>
          <w:rFonts w:ascii="Times New Roman" w:hAnsi="Times New Roman" w:cs="Times New Roman"/>
        </w:rPr>
      </w:pPr>
      <w:r w:rsidRPr="00426036">
        <w:rPr>
          <w:rFonts w:ascii="Times New Roman" w:hAnsi="Times New Roman" w:cs="Times New Roman"/>
        </w:rPr>
        <w:t>Department of Education, Northern Ireland</w:t>
      </w:r>
    </w:p>
    <w:p w14:paraId="21266D11"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Number of Educational Establishments in Northern Ireland by Management Type</w:t>
      </w:r>
    </w:p>
    <w:p w14:paraId="5A32DD4C" w14:textId="42B65CB5"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Pupils by School Type and Management Type</w:t>
      </w:r>
    </w:p>
    <w:p w14:paraId="6C608852" w14:textId="77777777" w:rsidR="009E75AC" w:rsidRPr="00426036" w:rsidRDefault="009E75AC" w:rsidP="009E75AC">
      <w:pPr>
        <w:rPr>
          <w:rFonts w:ascii="Times New Roman" w:hAnsi="Times New Roman" w:cs="Times New Roman"/>
        </w:rPr>
      </w:pPr>
    </w:p>
    <w:p w14:paraId="4E5A9837" w14:textId="77777777" w:rsidR="009E75AC" w:rsidRPr="00426036" w:rsidRDefault="009E75AC" w:rsidP="009E75AC">
      <w:pPr>
        <w:rPr>
          <w:rFonts w:ascii="Times New Roman" w:hAnsi="Times New Roman" w:cs="Times New Roman"/>
        </w:rPr>
      </w:pPr>
      <w:r w:rsidRPr="00426036">
        <w:rPr>
          <w:rFonts w:ascii="Times New Roman" w:hAnsi="Times New Roman" w:cs="Times New Roman"/>
        </w:rPr>
        <w:t>National Records of Scotland</w:t>
      </w:r>
    </w:p>
    <w:p w14:paraId="048E5B83"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Census Day population estimates 1911-2011</w:t>
      </w:r>
    </w:p>
    <w:p w14:paraId="645968C9"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Mid-year population estimates: Scotland, all ages by sex: 1855 to 2019</w:t>
      </w:r>
    </w:p>
    <w:p w14:paraId="5515C9B3"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Scotland's Census 2001, Table CT_0240_2001 - Religion by sex by age - 2001 Data Zones</w:t>
      </w:r>
    </w:p>
    <w:p w14:paraId="3FE7BA55"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Scotland's Census 2011, Table KS209SCb - Religion</w:t>
      </w:r>
    </w:p>
    <w:p w14:paraId="37E434B5" w14:textId="77777777" w:rsidR="009E75AC" w:rsidRPr="00426036" w:rsidRDefault="009E75AC" w:rsidP="009E75AC">
      <w:pPr>
        <w:ind w:left="1004" w:hanging="284"/>
        <w:rPr>
          <w:rFonts w:ascii="Times New Roman" w:hAnsi="Times New Roman" w:cs="Times New Roman"/>
        </w:rPr>
      </w:pPr>
    </w:p>
    <w:p w14:paraId="48C6D7D3" w14:textId="77777777" w:rsidR="009E75AC" w:rsidRPr="00426036" w:rsidRDefault="009E75AC" w:rsidP="009E75AC">
      <w:pPr>
        <w:rPr>
          <w:rFonts w:ascii="Times New Roman" w:hAnsi="Times New Roman" w:cs="Times New Roman"/>
        </w:rPr>
      </w:pPr>
      <w:r w:rsidRPr="00426036">
        <w:rPr>
          <w:rFonts w:ascii="Times New Roman" w:hAnsi="Times New Roman" w:cs="Times New Roman"/>
        </w:rPr>
        <w:t>Northern Ireland Census reports</w:t>
      </w:r>
    </w:p>
    <w:p w14:paraId="0F528BDA"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The Northern Ireland Census 1981 Summary Report</w:t>
      </w:r>
      <w:r w:rsidRPr="00426036">
        <w:rPr>
          <w:rFonts w:ascii="Times New Roman" w:hAnsi="Times New Roman" w:cs="Times New Roman"/>
        </w:rPr>
        <w:t xml:space="preserve"> (HMSO)</w:t>
      </w:r>
    </w:p>
    <w:p w14:paraId="6CCBE7A2"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The Northern Ireland Census 1991 General Report</w:t>
      </w:r>
      <w:r w:rsidRPr="00426036">
        <w:rPr>
          <w:rFonts w:ascii="Times New Roman" w:hAnsi="Times New Roman" w:cs="Times New Roman"/>
        </w:rPr>
        <w:t xml:space="preserve"> (NISRA)</w:t>
      </w:r>
    </w:p>
    <w:p w14:paraId="65822FF4"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The Northern Ireland Census 1991 Religion Report</w:t>
      </w:r>
      <w:r w:rsidRPr="00426036">
        <w:rPr>
          <w:rFonts w:ascii="Times New Roman" w:hAnsi="Times New Roman" w:cs="Times New Roman"/>
        </w:rPr>
        <w:t xml:space="preserve"> (HMSO)</w:t>
      </w:r>
    </w:p>
    <w:p w14:paraId="4E769874" w14:textId="77777777" w:rsidR="009E75AC" w:rsidRPr="00426036" w:rsidRDefault="009E75AC" w:rsidP="009E75AC">
      <w:pPr>
        <w:jc w:val="both"/>
        <w:rPr>
          <w:rFonts w:ascii="Times New Roman" w:hAnsi="Times New Roman" w:cs="Times New Roman"/>
        </w:rPr>
      </w:pPr>
    </w:p>
    <w:p w14:paraId="36C37ACD" w14:textId="77777777" w:rsidR="009E75AC" w:rsidRPr="00426036" w:rsidRDefault="009E75AC" w:rsidP="009E75AC">
      <w:pPr>
        <w:jc w:val="both"/>
        <w:rPr>
          <w:rFonts w:ascii="Times New Roman" w:hAnsi="Times New Roman" w:cs="Times New Roman"/>
        </w:rPr>
      </w:pPr>
      <w:r w:rsidRPr="00426036">
        <w:rPr>
          <w:rFonts w:ascii="Times New Roman" w:hAnsi="Times New Roman" w:cs="Times New Roman"/>
        </w:rPr>
        <w:t>Northern Ireland Statistics and Research Agency</w:t>
      </w:r>
    </w:p>
    <w:p w14:paraId="044ACA17"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2001 Census Results, Theme Tables, 1. Demography: People, Family and Households</w:t>
      </w:r>
    </w:p>
    <w:p w14:paraId="44379000" w14:textId="77777777" w:rsidR="009E75AC" w:rsidRPr="00426036" w:rsidRDefault="009E75AC" w:rsidP="009E75AC">
      <w:pPr>
        <w:ind w:left="568" w:hanging="284"/>
        <w:rPr>
          <w:rFonts w:ascii="Times New Roman" w:hAnsi="Times New Roman" w:cs="Times New Roman"/>
        </w:rPr>
      </w:pPr>
      <w:r w:rsidRPr="00426036">
        <w:rPr>
          <w:rFonts w:ascii="Times New Roman" w:hAnsi="Times New Roman" w:cs="Times New Roman"/>
          <w:i/>
          <w:iCs/>
        </w:rPr>
        <w:t>Background to the ‘Religion Brought up in’ Questions in the Census, and Their Analysis in 2001 and 2011</w:t>
      </w:r>
    </w:p>
    <w:p w14:paraId="229C19F5" w14:textId="77777777"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Census 2011 Key Statistics for Northern Ireland, Table KS211NI: Religion</w:t>
      </w:r>
    </w:p>
    <w:p w14:paraId="599C8A31" w14:textId="523DDF71" w:rsidR="009E75AC" w:rsidRPr="00426036" w:rsidRDefault="009E75AC" w:rsidP="009E75AC">
      <w:pPr>
        <w:ind w:left="568" w:hanging="284"/>
        <w:rPr>
          <w:rFonts w:ascii="Times New Roman" w:hAnsi="Times New Roman" w:cs="Times New Roman"/>
          <w:i/>
          <w:iCs/>
        </w:rPr>
      </w:pPr>
      <w:r w:rsidRPr="00426036">
        <w:rPr>
          <w:rFonts w:ascii="Times New Roman" w:hAnsi="Times New Roman" w:cs="Times New Roman"/>
          <w:i/>
          <w:iCs/>
        </w:rPr>
        <w:t>Marriages by Method of Celebration 1887</w:t>
      </w:r>
      <w:r w:rsidR="00206C9B" w:rsidRPr="00426036">
        <w:rPr>
          <w:rFonts w:ascii="Times New Roman" w:hAnsi="Times New Roman" w:cs="Times New Roman"/>
          <w:i/>
          <w:iCs/>
        </w:rPr>
        <w:t xml:space="preserve"> to 2021</w:t>
      </w:r>
    </w:p>
    <w:p w14:paraId="656E70DC" w14:textId="77777777" w:rsidR="009E75AC" w:rsidRPr="00426036" w:rsidRDefault="009E75AC" w:rsidP="009E75AC">
      <w:pPr>
        <w:rPr>
          <w:rFonts w:ascii="Times New Roman" w:hAnsi="Times New Roman" w:cs="Times New Roman"/>
        </w:rPr>
      </w:pPr>
    </w:p>
    <w:p w14:paraId="58EC99D0" w14:textId="77777777" w:rsidR="009E75AC" w:rsidRPr="00426036" w:rsidRDefault="009E75AC" w:rsidP="009E75AC">
      <w:pPr>
        <w:rPr>
          <w:rFonts w:ascii="Times New Roman" w:hAnsi="Times New Roman" w:cs="Times New Roman"/>
        </w:rPr>
      </w:pPr>
      <w:r w:rsidRPr="00426036">
        <w:rPr>
          <w:rFonts w:ascii="Times New Roman" w:hAnsi="Times New Roman" w:cs="Times New Roman"/>
        </w:rPr>
        <w:t>Office for National Statistics</w:t>
      </w:r>
    </w:p>
    <w:p w14:paraId="07D59E00" w14:textId="77777777" w:rsidR="009E75AC" w:rsidRPr="00426036" w:rsidRDefault="009E75AC" w:rsidP="009E75AC">
      <w:pPr>
        <w:ind w:left="568" w:hanging="284"/>
        <w:rPr>
          <w:rFonts w:ascii="Times New Roman" w:hAnsi="Times New Roman" w:cs="Times New Roman"/>
          <w:color w:val="000000" w:themeColor="text1"/>
        </w:rPr>
      </w:pPr>
      <w:r w:rsidRPr="00426036">
        <w:rPr>
          <w:rFonts w:ascii="Times New Roman" w:hAnsi="Times New Roman" w:cs="Times New Roman"/>
          <w:i/>
          <w:iCs/>
        </w:rPr>
        <w:t>England and Wales population mid-year estimate</w:t>
      </w:r>
    </w:p>
    <w:p w14:paraId="291B2CE2" w14:textId="77777777" w:rsidR="009E75AC" w:rsidRPr="00426036" w:rsidRDefault="009E75AC" w:rsidP="009E75AC">
      <w:pPr>
        <w:rPr>
          <w:rFonts w:ascii="Times New Roman" w:hAnsi="Times New Roman" w:cs="Times New Roman"/>
          <w:color w:val="000000" w:themeColor="text1"/>
        </w:rPr>
      </w:pPr>
    </w:p>
    <w:p w14:paraId="1295AD80" w14:textId="77777777" w:rsidR="009E75AC" w:rsidRPr="00426036" w:rsidRDefault="009E75AC" w:rsidP="009E75AC">
      <w:pPr>
        <w:rPr>
          <w:rFonts w:ascii="Times New Roman" w:hAnsi="Times New Roman" w:cs="Times New Roman"/>
          <w:color w:val="000000" w:themeColor="text1"/>
        </w:rPr>
      </w:pPr>
      <w:r w:rsidRPr="00426036">
        <w:rPr>
          <w:rFonts w:ascii="Times New Roman" w:hAnsi="Times New Roman" w:cs="Times New Roman"/>
          <w:color w:val="000000" w:themeColor="text1"/>
        </w:rPr>
        <w:t>Scottish Government</w:t>
      </w:r>
    </w:p>
    <w:p w14:paraId="132DC159" w14:textId="77777777" w:rsidR="009E75AC" w:rsidRPr="00426036" w:rsidRDefault="009E75AC" w:rsidP="009E75AC">
      <w:pPr>
        <w:ind w:left="568" w:hanging="284"/>
        <w:rPr>
          <w:rFonts w:ascii="Times New Roman" w:hAnsi="Times New Roman" w:cs="Times New Roman"/>
          <w:color w:val="000000" w:themeColor="text1"/>
        </w:rPr>
      </w:pPr>
      <w:r w:rsidRPr="00426036">
        <w:rPr>
          <w:rFonts w:ascii="Times New Roman" w:hAnsi="Times New Roman" w:cs="Times New Roman"/>
          <w:i/>
          <w:iCs/>
          <w:color w:val="000000" w:themeColor="text1"/>
        </w:rPr>
        <w:t>School Contact Details</w:t>
      </w:r>
      <w:r w:rsidRPr="00426036">
        <w:rPr>
          <w:rFonts w:ascii="Times New Roman" w:hAnsi="Times New Roman" w:cs="Times New Roman"/>
          <w:color w:val="000000" w:themeColor="text1"/>
        </w:rPr>
        <w:t xml:space="preserve"> spreadsheet, accessed at </w:t>
      </w:r>
      <w:hyperlink r:id="rId5" w:history="1">
        <w:r w:rsidRPr="00426036">
          <w:rPr>
            <w:rStyle w:val="Hyperlink"/>
            <w:rFonts w:ascii="Times New Roman" w:hAnsi="Times New Roman" w:cs="Times New Roman"/>
            <w:color w:val="000000" w:themeColor="text1"/>
          </w:rPr>
          <w:t>www.gov.scot</w:t>
        </w:r>
      </w:hyperlink>
    </w:p>
    <w:p w14:paraId="5D5F2F7F" w14:textId="77777777" w:rsidR="009E75AC" w:rsidRPr="00426036" w:rsidRDefault="009E75AC" w:rsidP="009E75AC">
      <w:pPr>
        <w:rPr>
          <w:rFonts w:ascii="Times New Roman" w:hAnsi="Times New Roman" w:cs="Times New Roman"/>
          <w:color w:val="000000" w:themeColor="text1"/>
        </w:rPr>
      </w:pPr>
    </w:p>
    <w:p w14:paraId="27AE15DF" w14:textId="77777777" w:rsidR="009E75AC" w:rsidRPr="00426036" w:rsidRDefault="009E75AC" w:rsidP="009E75AC">
      <w:pPr>
        <w:rPr>
          <w:rStyle w:val="Hyperlink"/>
          <w:rFonts w:ascii="Times New Roman" w:hAnsi="Times New Roman" w:cs="Times New Roman"/>
          <w:color w:val="000000" w:themeColor="text1"/>
        </w:rPr>
      </w:pPr>
      <w:r w:rsidRPr="00426036">
        <w:rPr>
          <w:rFonts w:ascii="Times New Roman" w:hAnsi="Times New Roman" w:cs="Times New Roman"/>
          <w:color w:val="000000" w:themeColor="text1"/>
        </w:rPr>
        <w:t xml:space="preserve">Open Government Licence v3.0: </w:t>
      </w:r>
      <w:hyperlink r:id="rId6" w:history="1">
        <w:r w:rsidRPr="00426036">
          <w:rPr>
            <w:rStyle w:val="Hyperlink"/>
            <w:rFonts w:ascii="Times New Roman" w:hAnsi="Times New Roman" w:cs="Times New Roman"/>
            <w:color w:val="000000" w:themeColor="text1"/>
          </w:rPr>
          <w:t>www.nationalarchives.gov.uk/doc/open-government-licence/version/3/</w:t>
        </w:r>
      </w:hyperlink>
    </w:p>
    <w:p w14:paraId="5C89D3B7" w14:textId="77777777" w:rsidR="009E75AC" w:rsidRPr="00426036" w:rsidRDefault="009E75AC" w:rsidP="009E75AC">
      <w:pPr>
        <w:rPr>
          <w:rFonts w:ascii="Times New Roman" w:hAnsi="Times New Roman" w:cs="Times New Roman"/>
          <w:color w:val="000000" w:themeColor="text1"/>
        </w:rPr>
      </w:pPr>
    </w:p>
    <w:p w14:paraId="2E8C0D2A" w14:textId="77777777" w:rsidR="009E75AC" w:rsidRPr="00426036" w:rsidRDefault="009E75AC" w:rsidP="009E75AC">
      <w:pPr>
        <w:rPr>
          <w:rFonts w:ascii="Times New Roman" w:hAnsi="Times New Roman" w:cs="Times New Roman"/>
          <w:color w:val="000000" w:themeColor="text1"/>
        </w:rPr>
      </w:pPr>
      <w:r w:rsidRPr="00426036">
        <w:rPr>
          <w:rFonts w:ascii="Times New Roman" w:hAnsi="Times New Roman" w:cs="Times New Roman"/>
          <w:color w:val="000000" w:themeColor="text1"/>
        </w:rPr>
        <w:t>Other publications:</w:t>
      </w:r>
    </w:p>
    <w:p w14:paraId="4DE1DD7F" w14:textId="77777777" w:rsidR="009E75AC" w:rsidRPr="00426036" w:rsidRDefault="009E75AC" w:rsidP="009E75AC">
      <w:pPr>
        <w:rPr>
          <w:rFonts w:ascii="Times New Roman" w:hAnsi="Times New Roman" w:cs="Times New Roman"/>
          <w:color w:val="000000" w:themeColor="text1"/>
        </w:rPr>
      </w:pPr>
    </w:p>
    <w:p w14:paraId="6CFB37C9"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color w:val="000000" w:themeColor="text1"/>
        </w:rPr>
        <w:t xml:space="preserve">Brierley, P. (ed.) (1999) </w:t>
      </w:r>
      <w:r w:rsidRPr="00426036">
        <w:rPr>
          <w:rFonts w:ascii="Times New Roman" w:hAnsi="Times New Roman" w:cs="Times New Roman"/>
          <w:i/>
          <w:iCs/>
          <w:color w:val="000000" w:themeColor="text1"/>
        </w:rPr>
        <w:t>UK Christian Handbook Religious Trends No. 2 2000-2001</w:t>
      </w:r>
      <w:r w:rsidRPr="00426036">
        <w:rPr>
          <w:rFonts w:ascii="Times New Roman" w:hAnsi="Times New Roman" w:cs="Times New Roman"/>
        </w:rPr>
        <w:t xml:space="preserve">. London: Christian Research; </w:t>
      </w:r>
      <w:proofErr w:type="spellStart"/>
      <w:r w:rsidRPr="00426036">
        <w:rPr>
          <w:rFonts w:ascii="Times New Roman" w:hAnsi="Times New Roman" w:cs="Times New Roman"/>
          <w:i/>
          <w:iCs/>
        </w:rPr>
        <w:t>HarperCollinsReligious</w:t>
      </w:r>
      <w:proofErr w:type="spellEnd"/>
      <w:r w:rsidRPr="00426036">
        <w:rPr>
          <w:rFonts w:ascii="Times New Roman" w:hAnsi="Times New Roman" w:cs="Times New Roman"/>
          <w:i/>
          <w:iCs/>
        </w:rPr>
        <w:t>.</w:t>
      </w:r>
    </w:p>
    <w:p w14:paraId="7C981460"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Brierley, P. (ed.) (2008) </w:t>
      </w:r>
      <w:r w:rsidRPr="00426036">
        <w:rPr>
          <w:rFonts w:ascii="Times New Roman" w:hAnsi="Times New Roman" w:cs="Times New Roman"/>
          <w:i/>
          <w:iCs/>
        </w:rPr>
        <w:t>UK Christian Handbook Religious Trends No. 7 2007/2008</w:t>
      </w:r>
      <w:r w:rsidRPr="00426036">
        <w:rPr>
          <w:rFonts w:ascii="Times New Roman" w:hAnsi="Times New Roman" w:cs="Times New Roman"/>
        </w:rPr>
        <w:t>. Swindon: Christian Research.</w:t>
      </w:r>
    </w:p>
    <w:p w14:paraId="7152988A"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Brierley, P. (ed.) (2020) </w:t>
      </w:r>
      <w:r w:rsidRPr="00426036">
        <w:rPr>
          <w:rFonts w:ascii="Times New Roman" w:hAnsi="Times New Roman" w:cs="Times New Roman"/>
          <w:i/>
          <w:iCs/>
        </w:rPr>
        <w:t>UK Church Statistics No 4: 2021 Edition</w:t>
      </w:r>
      <w:r w:rsidRPr="00426036">
        <w:rPr>
          <w:rFonts w:ascii="Times New Roman" w:hAnsi="Times New Roman" w:cs="Times New Roman"/>
        </w:rPr>
        <w:t>. Tonbridge, Kent: ADBC Publishers.</w:t>
      </w:r>
    </w:p>
    <w:p w14:paraId="08B2D51B"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The Catholic Education Council for England and Wales (1960-61) </w:t>
      </w:r>
      <w:r w:rsidRPr="00426036">
        <w:rPr>
          <w:rFonts w:ascii="Times New Roman" w:hAnsi="Times New Roman" w:cs="Times New Roman"/>
          <w:i/>
          <w:iCs/>
        </w:rPr>
        <w:t xml:space="preserve">Catholic Education A Handbook. </w:t>
      </w:r>
      <w:r w:rsidRPr="00426036">
        <w:rPr>
          <w:rFonts w:ascii="Times New Roman" w:hAnsi="Times New Roman" w:cs="Times New Roman"/>
        </w:rPr>
        <w:t>London.</w:t>
      </w:r>
    </w:p>
    <w:p w14:paraId="4FA620BC" w14:textId="77777777" w:rsidR="009E75AC" w:rsidRPr="00426036" w:rsidRDefault="009E75AC" w:rsidP="009E75AC">
      <w:pPr>
        <w:ind w:left="284" w:hanging="284"/>
        <w:rPr>
          <w:rFonts w:ascii="Times New Roman" w:hAnsi="Times New Roman" w:cs="Times New Roman"/>
          <w:i/>
          <w:iCs/>
        </w:rPr>
      </w:pPr>
      <w:r w:rsidRPr="00426036">
        <w:rPr>
          <w:rFonts w:ascii="Times New Roman" w:eastAsia="Times New Roman" w:hAnsi="Times New Roman" w:cs="Times New Roman"/>
          <w:color w:val="000000"/>
          <w:lang w:eastAsia="en-GB"/>
        </w:rPr>
        <w:t xml:space="preserve">Catholic Education Service (2019) </w:t>
      </w:r>
      <w:r w:rsidRPr="00426036">
        <w:rPr>
          <w:rFonts w:ascii="Times New Roman" w:eastAsia="Times New Roman" w:hAnsi="Times New Roman" w:cs="Times New Roman"/>
          <w:i/>
          <w:iCs/>
          <w:color w:val="000000"/>
          <w:lang w:eastAsia="en-GB"/>
        </w:rPr>
        <w:t>Catholic Education Service Digest of 2019 Census Data for Schools and Colleges in England.</w:t>
      </w:r>
    </w:p>
    <w:p w14:paraId="3342A16B" w14:textId="77777777" w:rsidR="009E75AC" w:rsidRPr="00426036" w:rsidRDefault="009E75AC" w:rsidP="009E75AC">
      <w:pPr>
        <w:ind w:left="284" w:hanging="284"/>
        <w:rPr>
          <w:rFonts w:ascii="Times New Roman" w:eastAsia="Times New Roman" w:hAnsi="Times New Roman" w:cs="Times New Roman"/>
          <w:i/>
          <w:iCs/>
          <w:color w:val="000000"/>
          <w:lang w:eastAsia="en-GB"/>
        </w:rPr>
      </w:pPr>
      <w:r w:rsidRPr="00426036">
        <w:rPr>
          <w:rFonts w:ascii="Times New Roman" w:eastAsia="Times New Roman" w:hAnsi="Times New Roman" w:cs="Times New Roman"/>
          <w:color w:val="000000"/>
          <w:lang w:eastAsia="en-GB"/>
        </w:rPr>
        <w:t xml:space="preserve">Catholic Education Service (2019) </w:t>
      </w:r>
      <w:r w:rsidRPr="00426036">
        <w:rPr>
          <w:rFonts w:ascii="Times New Roman" w:eastAsia="Times New Roman" w:hAnsi="Times New Roman" w:cs="Times New Roman"/>
          <w:i/>
          <w:iCs/>
          <w:color w:val="000000"/>
          <w:lang w:eastAsia="en-GB"/>
        </w:rPr>
        <w:t>Catholic Education Service Digest of 2019 Census Data for Schools and Colleges in Wales.</w:t>
      </w:r>
    </w:p>
    <w:p w14:paraId="4251B59C" w14:textId="77777777" w:rsidR="0065277C" w:rsidRPr="00426036" w:rsidRDefault="0065277C" w:rsidP="0065277C">
      <w:pPr>
        <w:ind w:left="284" w:hanging="284"/>
        <w:rPr>
          <w:rFonts w:ascii="Times New Roman" w:eastAsia="Times New Roman" w:hAnsi="Times New Roman" w:cs="Times New Roman"/>
          <w:color w:val="000000"/>
          <w:lang w:eastAsia="en-GB"/>
        </w:rPr>
      </w:pPr>
      <w:r w:rsidRPr="00426036">
        <w:rPr>
          <w:rFonts w:ascii="Times New Roman" w:eastAsia="Times New Roman" w:hAnsi="Times New Roman" w:cs="Times New Roman"/>
          <w:color w:val="000000"/>
          <w:lang w:eastAsia="en-GB"/>
        </w:rPr>
        <w:t xml:space="preserve">Catholic Education Service (2022) </w:t>
      </w:r>
      <w:r w:rsidRPr="00426036">
        <w:rPr>
          <w:rFonts w:ascii="Times New Roman" w:eastAsia="Times New Roman" w:hAnsi="Times New Roman" w:cs="Times New Roman"/>
          <w:i/>
          <w:iCs/>
          <w:color w:val="000000"/>
          <w:lang w:eastAsia="en-GB"/>
        </w:rPr>
        <w:t>Catholic Education Service Digest of 2022 Census Data for Schools and Colleges in England</w:t>
      </w:r>
    </w:p>
    <w:p w14:paraId="43245105" w14:textId="7BC3EB71" w:rsidR="0065277C" w:rsidRPr="00426036" w:rsidRDefault="0065277C" w:rsidP="009E75AC">
      <w:pPr>
        <w:ind w:left="284" w:hanging="284"/>
        <w:rPr>
          <w:rFonts w:ascii="Times New Roman" w:eastAsia="Times New Roman" w:hAnsi="Times New Roman" w:cs="Times New Roman"/>
          <w:color w:val="000000"/>
          <w:lang w:eastAsia="en-GB"/>
        </w:rPr>
      </w:pPr>
      <w:r w:rsidRPr="00426036">
        <w:rPr>
          <w:rFonts w:ascii="Times New Roman" w:eastAsia="Times New Roman" w:hAnsi="Times New Roman" w:cs="Times New Roman"/>
          <w:color w:val="000000"/>
          <w:lang w:eastAsia="en-GB"/>
        </w:rPr>
        <w:t xml:space="preserve">Catholic Education Service (2022) </w:t>
      </w:r>
      <w:r w:rsidRPr="00426036">
        <w:rPr>
          <w:rFonts w:ascii="Times New Roman" w:eastAsia="Times New Roman" w:hAnsi="Times New Roman" w:cs="Times New Roman"/>
          <w:i/>
          <w:iCs/>
          <w:color w:val="000000"/>
          <w:lang w:eastAsia="en-GB"/>
        </w:rPr>
        <w:t>Catholic Education Service Digest of 2022 Census Data for Schools and Colleges in Wales</w:t>
      </w:r>
    </w:p>
    <w:p w14:paraId="1E374689"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lastRenderedPageBreak/>
        <w:t xml:space="preserve">Currie, R., Gilbert, A. and Horsley, L. (1977) </w:t>
      </w:r>
      <w:r w:rsidRPr="00426036">
        <w:rPr>
          <w:rFonts w:ascii="Times New Roman" w:hAnsi="Times New Roman" w:cs="Times New Roman"/>
          <w:i/>
          <w:iCs/>
        </w:rPr>
        <w:t>Churches and Churchgoers: Patterns of Church Growth in the British Isles since 1700</w:t>
      </w:r>
      <w:r w:rsidRPr="00426036">
        <w:rPr>
          <w:rFonts w:ascii="Times New Roman" w:hAnsi="Times New Roman" w:cs="Times New Roman"/>
        </w:rPr>
        <w:t>. Oxford: Clarendon Press.</w:t>
      </w:r>
    </w:p>
    <w:p w14:paraId="4999C63E"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Darragh, J. (1978) 'The Catholic Population of Scotland, 1878-1977', </w:t>
      </w:r>
      <w:r w:rsidRPr="00426036">
        <w:rPr>
          <w:rFonts w:ascii="Times New Roman" w:hAnsi="Times New Roman" w:cs="Times New Roman"/>
          <w:i/>
          <w:iCs/>
        </w:rPr>
        <w:t>The Innes Review</w:t>
      </w:r>
      <w:r w:rsidRPr="00426036">
        <w:rPr>
          <w:rFonts w:ascii="Times New Roman" w:hAnsi="Times New Roman" w:cs="Times New Roman"/>
        </w:rPr>
        <w:t xml:space="preserve"> 29(2).</w:t>
      </w:r>
    </w:p>
    <w:p w14:paraId="2B571583"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Department for Catholic </w:t>
      </w:r>
      <w:r w:rsidRPr="00426036">
        <w:rPr>
          <w:rFonts w:ascii="Times New Roman" w:hAnsi="Times New Roman" w:cs="Times New Roman"/>
          <w:color w:val="000000" w:themeColor="text1"/>
        </w:rPr>
        <w:t xml:space="preserve">Education and Formation (n.d.) </w:t>
      </w:r>
      <w:r w:rsidRPr="00426036">
        <w:rPr>
          <w:rFonts w:ascii="Times New Roman" w:hAnsi="Times New Roman" w:cs="Times New Roman"/>
          <w:i/>
          <w:iCs/>
          <w:color w:val="000000" w:themeColor="text1"/>
        </w:rPr>
        <w:t>Vocations Statistics 2019</w:t>
      </w:r>
      <w:r w:rsidRPr="00426036">
        <w:rPr>
          <w:rFonts w:ascii="Times New Roman" w:hAnsi="Times New Roman" w:cs="Times New Roman"/>
          <w:color w:val="000000" w:themeColor="text1"/>
        </w:rPr>
        <w:t xml:space="preserve"> accessed at </w:t>
      </w:r>
      <w:hyperlink r:id="rId7" w:history="1">
        <w:r w:rsidRPr="00426036">
          <w:rPr>
            <w:rStyle w:val="Hyperlink"/>
            <w:rFonts w:ascii="Times New Roman" w:hAnsi="Times New Roman" w:cs="Times New Roman"/>
            <w:color w:val="000000" w:themeColor="text1"/>
          </w:rPr>
          <w:t>www.ukvocation.org/statistics</w:t>
        </w:r>
      </w:hyperlink>
      <w:r w:rsidRPr="00426036">
        <w:rPr>
          <w:rFonts w:ascii="Times New Roman" w:hAnsi="Times New Roman" w:cs="Times New Roman"/>
          <w:color w:val="000000" w:themeColor="text1"/>
        </w:rPr>
        <w:t>.</w:t>
      </w:r>
    </w:p>
    <w:p w14:paraId="46E10606" w14:textId="77777777" w:rsidR="009E75AC" w:rsidRPr="00426036" w:rsidRDefault="009E75AC" w:rsidP="009E75AC">
      <w:pPr>
        <w:ind w:left="284" w:hanging="284"/>
        <w:rPr>
          <w:rFonts w:ascii="Times New Roman" w:eastAsia="Times New Roman" w:hAnsi="Times New Roman" w:cs="Times New Roman"/>
          <w:color w:val="000000"/>
          <w:lang w:eastAsia="en-GB"/>
        </w:rPr>
      </w:pPr>
      <w:r w:rsidRPr="00426036">
        <w:rPr>
          <w:rFonts w:ascii="Times New Roman" w:eastAsia="Times New Roman" w:hAnsi="Times New Roman" w:cs="Times New Roman"/>
          <w:color w:val="000000"/>
          <w:lang w:eastAsia="en-GB"/>
        </w:rPr>
        <w:t>European Values Study (2021) EVS Trend File 1981-2017. </w:t>
      </w:r>
      <w:r w:rsidRPr="00426036">
        <w:rPr>
          <w:rFonts w:ascii="Times New Roman" w:eastAsia="Times New Roman" w:hAnsi="Times New Roman" w:cs="Times New Roman"/>
          <w:i/>
          <w:iCs/>
          <w:color w:val="000000"/>
          <w:lang w:eastAsia="en-GB"/>
        </w:rPr>
        <w:t>GESIS Data Archive, Cologne. ZA7503 Data file Version 2.0.0,</w:t>
      </w:r>
      <w:r w:rsidRPr="00426036">
        <w:rPr>
          <w:rFonts w:ascii="Times New Roman" w:eastAsia="Times New Roman" w:hAnsi="Times New Roman" w:cs="Times New Roman"/>
          <w:color w:val="000000"/>
          <w:lang w:eastAsia="en-GB"/>
        </w:rPr>
        <w:t xml:space="preserve"> </w:t>
      </w:r>
      <w:r w:rsidRPr="00426036">
        <w:rPr>
          <w:rFonts w:ascii="Times New Roman" w:eastAsia="Times New Roman" w:hAnsi="Times New Roman" w:cs="Times New Roman"/>
          <w:color w:val="000000"/>
          <w:u w:val="single"/>
          <w:lang w:eastAsia="en-GB"/>
        </w:rPr>
        <w:t>https://doi.org/10.4232/1.13736</w:t>
      </w:r>
      <w:r w:rsidRPr="00426036">
        <w:rPr>
          <w:rFonts w:ascii="Times New Roman" w:eastAsia="Times New Roman" w:hAnsi="Times New Roman" w:cs="Times New Roman"/>
          <w:i/>
          <w:iCs/>
          <w:color w:val="000000"/>
          <w:lang w:eastAsia="en-GB"/>
        </w:rPr>
        <w:t>.</w:t>
      </w:r>
    </w:p>
    <w:p w14:paraId="41B1004D"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Field, C. D. (2017) </w:t>
      </w:r>
      <w:r w:rsidRPr="00426036">
        <w:rPr>
          <w:rFonts w:ascii="Times New Roman" w:hAnsi="Times New Roman" w:cs="Times New Roman"/>
          <w:i/>
          <w:iCs/>
        </w:rPr>
        <w:t>Secularization in the Long 1960s Numerating Religion in Britain</w:t>
      </w:r>
      <w:r w:rsidRPr="00426036">
        <w:rPr>
          <w:rFonts w:ascii="Times New Roman" w:hAnsi="Times New Roman" w:cs="Times New Roman"/>
        </w:rPr>
        <w:t>. Oxford: Oxford University Press.</w:t>
      </w:r>
    </w:p>
    <w:p w14:paraId="3E6567EF"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Inglis, T. (2007) 'Catholic Identity in Contemporary Ireland: Belief and Belonging to Tradition', </w:t>
      </w:r>
      <w:r w:rsidRPr="00426036">
        <w:rPr>
          <w:rFonts w:ascii="Times New Roman" w:hAnsi="Times New Roman" w:cs="Times New Roman"/>
          <w:i/>
          <w:iCs/>
        </w:rPr>
        <w:t>Journey of Contemporary Religion</w:t>
      </w:r>
      <w:r w:rsidRPr="00426036">
        <w:rPr>
          <w:rFonts w:ascii="Times New Roman" w:hAnsi="Times New Roman" w:cs="Times New Roman"/>
        </w:rPr>
        <w:t xml:space="preserve"> 22(2).</w:t>
      </w:r>
    </w:p>
    <w:p w14:paraId="53510D1F" w14:textId="77777777" w:rsidR="009E75AC" w:rsidRPr="00426036" w:rsidRDefault="009E75AC" w:rsidP="009E75AC">
      <w:pPr>
        <w:ind w:left="284" w:hanging="284"/>
        <w:rPr>
          <w:rFonts w:ascii="Times New Roman" w:hAnsi="Times New Roman" w:cs="Times New Roman"/>
        </w:rPr>
      </w:pPr>
      <w:r w:rsidRPr="00426036">
        <w:rPr>
          <w:rFonts w:ascii="Times New Roman" w:hAnsi="Times New Roman" w:cs="Times New Roman"/>
        </w:rPr>
        <w:t xml:space="preserve">Spencer, A. E. C. W. (ed.) (2007) </w:t>
      </w:r>
      <w:r w:rsidRPr="00426036">
        <w:rPr>
          <w:rFonts w:ascii="Times New Roman" w:hAnsi="Times New Roman" w:cs="Times New Roman"/>
          <w:i/>
          <w:iCs/>
        </w:rPr>
        <w:t>Digest of Statistics of the Catholic Community of England &amp; Wales, 1958-2005. Volume I: Population and Vital Statistics, Pastoral Services, Evangelisation and Education</w:t>
      </w:r>
      <w:r w:rsidRPr="00426036">
        <w:rPr>
          <w:rFonts w:ascii="Times New Roman" w:hAnsi="Times New Roman" w:cs="Times New Roman"/>
        </w:rPr>
        <w:t>. Taunton: Russell-Spencer Ltd.</w:t>
      </w:r>
    </w:p>
    <w:p w14:paraId="67713B2C" w14:textId="77777777" w:rsidR="009E75AC" w:rsidRPr="00426036" w:rsidRDefault="009E75AC" w:rsidP="009E75AC">
      <w:pPr>
        <w:rPr>
          <w:rFonts w:ascii="Times New Roman" w:hAnsi="Times New Roman" w:cs="Times New Roman"/>
        </w:rPr>
      </w:pPr>
    </w:p>
    <w:p w14:paraId="1773120D" w14:textId="3C36ADF7" w:rsidR="009E75AC" w:rsidRPr="00426036" w:rsidRDefault="009E75AC">
      <w:pPr>
        <w:rPr>
          <w:rFonts w:ascii="Times New Roman" w:hAnsi="Times New Roman" w:cs="Times New Roman"/>
        </w:rPr>
      </w:pPr>
      <w:r w:rsidRPr="00426036">
        <w:rPr>
          <w:rFonts w:ascii="Times New Roman" w:hAnsi="Times New Roman" w:cs="Times New Roman"/>
        </w:rPr>
        <w:t>The</w:t>
      </w:r>
      <w:r w:rsidR="0059143B">
        <w:rPr>
          <w:rFonts w:ascii="Times New Roman" w:hAnsi="Times New Roman" w:cs="Times New Roman"/>
        </w:rPr>
        <w:t xml:space="preserve"> datasheets</w:t>
      </w:r>
      <w:r w:rsidRPr="00426036">
        <w:rPr>
          <w:rFonts w:ascii="Times New Roman" w:hAnsi="Times New Roman" w:cs="Times New Roman"/>
        </w:rPr>
        <w:t xml:space="preserve"> also use data from the Catholic Bishops Conference of England and Wales (CBCEW).</w:t>
      </w:r>
    </w:p>
    <w:p w14:paraId="22636725" w14:textId="77777777" w:rsidR="009E75AC" w:rsidRPr="00426036" w:rsidRDefault="009E75AC">
      <w:pPr>
        <w:rPr>
          <w:rFonts w:ascii="Times New Roman" w:hAnsi="Times New Roman" w:cs="Times New Roman"/>
        </w:rPr>
      </w:pPr>
    </w:p>
    <w:sectPr w:rsidR="009E75AC" w:rsidRPr="00426036" w:rsidSect="0048077C">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AC"/>
    <w:rsid w:val="0001389C"/>
    <w:rsid w:val="00024182"/>
    <w:rsid w:val="0004251F"/>
    <w:rsid w:val="00206C9B"/>
    <w:rsid w:val="00340A88"/>
    <w:rsid w:val="00426036"/>
    <w:rsid w:val="00526B7F"/>
    <w:rsid w:val="00543C60"/>
    <w:rsid w:val="0059143B"/>
    <w:rsid w:val="005A7931"/>
    <w:rsid w:val="0065277C"/>
    <w:rsid w:val="0089421B"/>
    <w:rsid w:val="009A74B2"/>
    <w:rsid w:val="009E75AC"/>
    <w:rsid w:val="00AC2ED5"/>
    <w:rsid w:val="00AC4D4B"/>
    <w:rsid w:val="00B8778F"/>
    <w:rsid w:val="00C378CB"/>
    <w:rsid w:val="00CD6785"/>
    <w:rsid w:val="00DD5CE0"/>
    <w:rsid w:val="00F6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45A28F"/>
  <w15:chartTrackingRefBased/>
  <w15:docId w15:val="{7E4D4BE4-8D52-3C4A-BB76-CF213474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5AC"/>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5AC"/>
    <w:rPr>
      <w:color w:val="0563C1" w:themeColor="hyperlink"/>
      <w:u w:val="single"/>
    </w:rPr>
  </w:style>
  <w:style w:type="character" w:styleId="UnresolvedMention">
    <w:name w:val="Unresolved Mention"/>
    <w:basedOn w:val="DefaultParagraphFont"/>
    <w:uiPriority w:val="99"/>
    <w:semiHidden/>
    <w:unhideWhenUsed/>
    <w:rsid w:val="009E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kvocation.org/statis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archives.gov.uk/doc/open-government-licence/version/3/" TargetMode="External"/><Relationship Id="rId5" Type="http://schemas.openxmlformats.org/officeDocument/2006/relationships/hyperlink" Target="http://www.gov.scot/" TargetMode="External"/><Relationship Id="rId4" Type="http://schemas.openxmlformats.org/officeDocument/2006/relationships/hyperlink" Target="https://www.cso.ie/en/aboutus/whoweare/copyrightpolic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Kinnear</dc:creator>
  <cp:keywords/>
  <dc:description/>
  <cp:lastModifiedBy>Tim Kinnear</cp:lastModifiedBy>
  <cp:revision>13</cp:revision>
  <dcterms:created xsi:type="dcterms:W3CDTF">2023-09-17T11:23:00Z</dcterms:created>
  <dcterms:modified xsi:type="dcterms:W3CDTF">2023-10-30T19:39:00Z</dcterms:modified>
</cp:coreProperties>
</file>